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CB6982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70ED0744" w:rsidR="00161A68" w:rsidRPr="00CB5F1E" w:rsidRDefault="00B775B1" w:rsidP="00AD49DE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AD49DE" w:rsidRPr="00AD49DE">
        <w:rPr>
          <w:rFonts w:cs="Aptos"/>
          <w:b/>
          <w:bCs/>
          <w:lang w:val="en-US"/>
        </w:rPr>
        <w:t>People, Purpose, and Performance: Transforming HR for Tomorrow’s Workplace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Ιασίου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υποψ. διδάκτορες/ισσες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lastRenderedPageBreak/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AD49DE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438E7A1D" w:rsidR="00161A68" w:rsidRPr="00AD49DE" w:rsidRDefault="00B775B1" w:rsidP="00AD49DE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CB6982">
              <w:rPr>
                <w:rFonts w:ascii="Tahoma" w:hAnsi="Tahoma" w:cs="Tahoma"/>
                <w:sz w:val="18"/>
                <w:szCs w:val="18"/>
              </w:rPr>
              <w:t>ήμιο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Ιασίου </w:t>
            </w:r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Alexandru Ioan Cuza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9D67A9">
              <w:t xml:space="preserve"> </w:t>
            </w:r>
            <w:r w:rsidR="00AD49DE" w:rsidRPr="00AD49DE">
              <w:rPr>
                <w:rFonts w:ascii="Tahoma" w:hAnsi="Tahoma" w:cs="Tahoma"/>
                <w:sz w:val="18"/>
                <w:szCs w:val="18"/>
              </w:rPr>
              <w:t xml:space="preserve">People, Purpose, and Performance: </w:t>
            </w:r>
            <w:r w:rsidR="00AD49DE" w:rsidRPr="00AD49DE">
              <w:rPr>
                <w:rFonts w:ascii="Tahoma" w:hAnsi="Tahoma" w:cs="Tahoma"/>
                <w:sz w:val="18"/>
                <w:szCs w:val="18"/>
                <w:lang w:val="en-US"/>
              </w:rPr>
              <w:t>Transforming</w:t>
            </w:r>
            <w:r w:rsidR="00AD49DE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D49DE" w:rsidRPr="00AD49DE">
              <w:rPr>
                <w:rFonts w:ascii="Tahoma" w:hAnsi="Tahoma" w:cs="Tahoma"/>
                <w:sz w:val="18"/>
                <w:szCs w:val="18"/>
                <w:lang w:val="en-US"/>
              </w:rPr>
              <w:t>HR</w:t>
            </w:r>
            <w:r w:rsidR="00AD49DE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D49DE" w:rsidRPr="00AD49DE">
              <w:rPr>
                <w:rFonts w:ascii="Tahoma" w:hAnsi="Tahoma" w:cs="Tahoma"/>
                <w:sz w:val="18"/>
                <w:szCs w:val="18"/>
                <w:lang w:val="en-US"/>
              </w:rPr>
              <w:t>for</w:t>
            </w:r>
            <w:r w:rsidR="00AD49DE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D49DE" w:rsidRPr="00AD49DE">
              <w:rPr>
                <w:rFonts w:ascii="Tahoma" w:hAnsi="Tahoma" w:cs="Tahoma"/>
                <w:sz w:val="18"/>
                <w:szCs w:val="18"/>
                <w:lang w:val="en-US"/>
              </w:rPr>
              <w:t>Tomorrow</w:t>
            </w:r>
            <w:r w:rsidR="00AD49DE" w:rsidRPr="00AD49DE">
              <w:rPr>
                <w:rFonts w:ascii="Tahoma" w:hAnsi="Tahoma" w:cs="Tahoma"/>
                <w:sz w:val="18"/>
                <w:szCs w:val="18"/>
              </w:rPr>
              <w:t>’</w:t>
            </w:r>
            <w:r w:rsidR="00AD49DE" w:rsidRPr="00AD49DE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="00AD49DE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D49DE" w:rsidRPr="00AD49DE">
              <w:rPr>
                <w:rFonts w:ascii="Tahoma" w:hAnsi="Tahoma" w:cs="Tahoma"/>
                <w:sz w:val="18"/>
                <w:szCs w:val="18"/>
                <w:lang w:val="en-US"/>
              </w:rPr>
              <w:t>Workplace</w:t>
            </w:r>
            <w:r w:rsidRPr="00AD49DE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D67A9" w:rsidRPr="00AD49DE">
              <w:rPr>
                <w:rFonts w:ascii="Tahoma" w:hAnsi="Tahoma" w:cs="Tahoma"/>
                <w:sz w:val="18"/>
                <w:szCs w:val="18"/>
              </w:rPr>
              <w:t>13</w:t>
            </w:r>
            <w:r w:rsidR="00CF6910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08A4">
              <w:rPr>
                <w:rFonts w:ascii="Tahoma" w:hAnsi="Tahoma" w:cs="Tahoma"/>
                <w:sz w:val="18"/>
                <w:szCs w:val="18"/>
              </w:rPr>
              <w:t>Ιουλ</w:t>
            </w:r>
            <w:r w:rsidR="00CF6910">
              <w:rPr>
                <w:rFonts w:ascii="Tahoma" w:hAnsi="Tahoma" w:cs="Tahoma"/>
                <w:sz w:val="18"/>
                <w:szCs w:val="18"/>
              </w:rPr>
              <w:t>ίου</w:t>
            </w:r>
            <w:r w:rsidR="00200626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08A4" w:rsidRPr="00AD49DE">
              <w:rPr>
                <w:rFonts w:ascii="Tahoma" w:hAnsi="Tahoma" w:cs="Tahoma"/>
                <w:sz w:val="18"/>
                <w:szCs w:val="18"/>
              </w:rPr>
              <w:t>19</w:t>
            </w:r>
            <w:r w:rsidR="00200626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08A4">
              <w:rPr>
                <w:rFonts w:ascii="Tahoma" w:hAnsi="Tahoma" w:cs="Tahoma"/>
                <w:sz w:val="18"/>
                <w:szCs w:val="18"/>
              </w:rPr>
              <w:t>Ιου</w:t>
            </w:r>
            <w:r w:rsidR="00CF6910">
              <w:rPr>
                <w:rFonts w:ascii="Tahoma" w:hAnsi="Tahoma" w:cs="Tahoma"/>
                <w:sz w:val="18"/>
                <w:szCs w:val="18"/>
              </w:rPr>
              <w:t>λίου</w:t>
            </w:r>
            <w:r w:rsidR="00200626" w:rsidRPr="00AD49DE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AD49DE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AD49D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AD49DE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AD49DE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AD49DE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φοιτητριών/τών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87A3" w14:textId="77777777" w:rsidR="00D10B17" w:rsidRDefault="00D10B17">
      <w:r>
        <w:separator/>
      </w:r>
    </w:p>
  </w:endnote>
  <w:endnote w:type="continuationSeparator" w:id="0">
    <w:p w14:paraId="7B729CD8" w14:textId="77777777" w:rsidR="00D10B17" w:rsidRDefault="00D1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869E" w14:textId="77777777" w:rsidR="00D10B17" w:rsidRDefault="00D10B17">
      <w:r>
        <w:rPr>
          <w:color w:val="000000"/>
        </w:rPr>
        <w:separator/>
      </w:r>
    </w:p>
  </w:footnote>
  <w:footnote w:type="continuationSeparator" w:id="0">
    <w:p w14:paraId="3B21A394" w14:textId="77777777" w:rsidR="00D10B17" w:rsidRDefault="00D10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6B17406A" w:rsidR="00200626" w:rsidRDefault="000336E2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61312" behindDoc="1" locked="0" layoutInCell="1" allowOverlap="1" wp14:anchorId="13518160" wp14:editId="760F0710">
          <wp:simplePos x="0" y="0"/>
          <wp:positionH relativeFrom="margin">
            <wp:posOffset>4352925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22A7B9F6" wp14:editId="0ED37F20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9264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336E2"/>
    <w:rsid w:val="00074818"/>
    <w:rsid w:val="0008440E"/>
    <w:rsid w:val="00161A68"/>
    <w:rsid w:val="001E3110"/>
    <w:rsid w:val="00200626"/>
    <w:rsid w:val="002839AC"/>
    <w:rsid w:val="0034538E"/>
    <w:rsid w:val="003D26A9"/>
    <w:rsid w:val="004521BB"/>
    <w:rsid w:val="004547FD"/>
    <w:rsid w:val="004D551F"/>
    <w:rsid w:val="004D72F0"/>
    <w:rsid w:val="005D442F"/>
    <w:rsid w:val="0068226E"/>
    <w:rsid w:val="006859D7"/>
    <w:rsid w:val="00716E86"/>
    <w:rsid w:val="00796D8D"/>
    <w:rsid w:val="00851AD5"/>
    <w:rsid w:val="00960412"/>
    <w:rsid w:val="009A3D57"/>
    <w:rsid w:val="009D67A9"/>
    <w:rsid w:val="009D7D6F"/>
    <w:rsid w:val="00A656C3"/>
    <w:rsid w:val="00AD49DE"/>
    <w:rsid w:val="00B51E35"/>
    <w:rsid w:val="00B775B1"/>
    <w:rsid w:val="00C418CE"/>
    <w:rsid w:val="00CB5F1E"/>
    <w:rsid w:val="00CB6982"/>
    <w:rsid w:val="00CF6910"/>
    <w:rsid w:val="00D10B17"/>
    <w:rsid w:val="00D469E4"/>
    <w:rsid w:val="00DB0A29"/>
    <w:rsid w:val="00DF24A6"/>
    <w:rsid w:val="00E304A3"/>
    <w:rsid w:val="00EA193C"/>
    <w:rsid w:val="00EC4B59"/>
    <w:rsid w:val="00ED08A4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11</cp:revision>
  <cp:lastPrinted>2025-04-24T10:34:00Z</cp:lastPrinted>
  <dcterms:created xsi:type="dcterms:W3CDTF">2026-02-04T12:48:00Z</dcterms:created>
  <dcterms:modified xsi:type="dcterms:W3CDTF">2026-05-20T12:06:00Z</dcterms:modified>
</cp:coreProperties>
</file>